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2C0" w:rsidRPr="001902C0" w:rsidRDefault="001902C0" w:rsidP="001902C0">
      <w:pPr>
        <w:shd w:val="clear" w:color="auto" w:fill="FFFFFF"/>
        <w:spacing w:before="100" w:beforeAutospacing="1" w:after="100" w:afterAutospacing="1" w:line="240" w:lineRule="auto"/>
        <w:outlineLvl w:val="0"/>
        <w:rPr>
          <w:rFonts w:ascii="Arial" w:eastAsia="Times New Roman" w:hAnsi="Arial" w:cs="Arial"/>
          <w:b/>
          <w:bCs/>
          <w:color w:val="000000"/>
          <w:kern w:val="36"/>
          <w:sz w:val="21"/>
          <w:szCs w:val="21"/>
          <w:lang w:eastAsia="ru-RU"/>
        </w:rPr>
      </w:pPr>
      <w:r w:rsidRPr="001902C0">
        <w:rPr>
          <w:rFonts w:ascii="Arial" w:eastAsia="Times New Roman" w:hAnsi="Arial" w:cs="Arial"/>
          <w:b/>
          <w:bCs/>
          <w:color w:val="000000"/>
          <w:kern w:val="36"/>
          <w:sz w:val="21"/>
          <w:szCs w:val="21"/>
          <w:lang w:eastAsia="ru-RU"/>
        </w:rPr>
        <w:t xml:space="preserve">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N 294-ФЗ </w:t>
      </w:r>
      <w:proofErr w:type="spellStart"/>
      <w:r w:rsidRPr="001902C0">
        <w:rPr>
          <w:rFonts w:ascii="Arial" w:eastAsia="Times New Roman" w:hAnsi="Arial" w:cs="Arial"/>
          <w:b/>
          <w:bCs/>
          <w:color w:val="000000"/>
          <w:kern w:val="36"/>
          <w:sz w:val="21"/>
          <w:szCs w:val="21"/>
          <w:lang w:eastAsia="ru-RU"/>
        </w:rPr>
        <w:t>ст</w:t>
      </w:r>
      <w:proofErr w:type="spellEnd"/>
      <w:r w:rsidRPr="001902C0">
        <w:rPr>
          <w:rFonts w:ascii="Arial" w:eastAsia="Times New Roman" w:hAnsi="Arial" w:cs="Arial"/>
          <w:b/>
          <w:bCs/>
          <w:color w:val="000000"/>
          <w:kern w:val="36"/>
          <w:sz w:val="21"/>
          <w:szCs w:val="21"/>
          <w:lang w:eastAsia="ru-RU"/>
        </w:rPr>
        <w:t xml:space="preserve"> 8.2 (ред. от 27.11.2017)</w:t>
      </w:r>
    </w:p>
    <w:p w:rsidR="001902C0" w:rsidRPr="001902C0" w:rsidRDefault="001902C0" w:rsidP="001902C0">
      <w:pPr>
        <w:shd w:val="clear" w:color="auto" w:fill="FFFFFF"/>
        <w:spacing w:before="150" w:after="150" w:line="240" w:lineRule="auto"/>
        <w:outlineLvl w:val="1"/>
        <w:rPr>
          <w:rFonts w:ascii="Arial" w:eastAsia="Times New Roman" w:hAnsi="Arial" w:cs="Arial"/>
          <w:b/>
          <w:bCs/>
          <w:color w:val="000000"/>
          <w:sz w:val="21"/>
          <w:szCs w:val="21"/>
          <w:lang w:eastAsia="ru-RU"/>
        </w:rPr>
      </w:pPr>
      <w:r w:rsidRPr="001902C0">
        <w:rPr>
          <w:rFonts w:ascii="Arial" w:eastAsia="Times New Roman" w:hAnsi="Arial" w:cs="Arial"/>
          <w:b/>
          <w:bCs/>
          <w:color w:val="000000"/>
          <w:sz w:val="21"/>
          <w:szCs w:val="21"/>
          <w:lang w:eastAsia="ru-RU"/>
        </w:rPr>
        <w:t>Статья 8.2. Организация и проведение мероприятий, направленных на профилактику нарушений обязательных требований</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2. В целях профилактики нарушений обязательных требований органы государственного контроля (надзора), органы муниципального контроля:</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w:t>
      </w:r>
      <w:proofErr w:type="gramStart"/>
      <w:r w:rsidRPr="001902C0">
        <w:rPr>
          <w:rFonts w:ascii="Arial" w:eastAsia="Times New Roman" w:hAnsi="Arial" w:cs="Arial"/>
          <w:color w:val="000000"/>
          <w:sz w:val="21"/>
          <w:szCs w:val="21"/>
          <w:lang w:eastAsia="ru-RU"/>
        </w:rPr>
        <w:t>текстов</w:t>
      </w:r>
      <w:proofErr w:type="gramEnd"/>
      <w:r w:rsidRPr="001902C0">
        <w:rPr>
          <w:rFonts w:ascii="Arial" w:eastAsia="Times New Roman" w:hAnsi="Arial" w:cs="Arial"/>
          <w:color w:val="000000"/>
          <w:sz w:val="21"/>
          <w:szCs w:val="21"/>
          <w:lang w:eastAsia="ru-RU"/>
        </w:rPr>
        <w:t xml:space="preserve"> соответствующих нормативных правовых актов;</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4) выдают предостережения о недопустимости нарушения обязательных требований в соответствии с частями 5 - 7 настоящей статьи, если иной порядок не установлен федеральным законом.</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lastRenderedPageBreak/>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1902C0" w:rsidRPr="001902C0" w:rsidRDefault="001902C0" w:rsidP="001902C0">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1902C0">
        <w:rPr>
          <w:rFonts w:ascii="Arial" w:eastAsia="Times New Roman" w:hAnsi="Arial" w:cs="Arial"/>
          <w:color w:val="000000"/>
          <w:sz w:val="21"/>
          <w:szCs w:val="21"/>
          <w:lang w:eastAsia="ru-RU"/>
        </w:rPr>
        <w:t>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C30189" w:rsidRDefault="001902C0">
      <w:bookmarkStart w:id="0" w:name="_GoBack"/>
      <w:bookmarkEnd w:id="0"/>
    </w:p>
    <w:sectPr w:rsidR="00C30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C0"/>
    <w:rsid w:val="001902C0"/>
    <w:rsid w:val="006137A2"/>
    <w:rsid w:val="0064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23010-C8A3-4728-AE1E-5292C9CB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02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02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2C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02C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902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Сепиханова</dc:creator>
  <cp:keywords/>
  <dc:description/>
  <cp:lastModifiedBy>Елена Сепиханова</cp:lastModifiedBy>
  <cp:revision>1</cp:revision>
  <dcterms:created xsi:type="dcterms:W3CDTF">2018-02-20T06:15:00Z</dcterms:created>
  <dcterms:modified xsi:type="dcterms:W3CDTF">2018-02-20T06:16:00Z</dcterms:modified>
</cp:coreProperties>
</file>