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1" w:rsidRPr="007F19D2" w:rsidRDefault="00611B61" w:rsidP="00611B61">
      <w:pPr>
        <w:jc w:val="center"/>
        <w:rPr>
          <w:rFonts w:ascii="Times New Roman" w:hAnsi="Times New Roman" w:cs="Times New Roman"/>
          <w:b/>
        </w:rPr>
      </w:pPr>
      <w:r w:rsidRPr="007F19D2">
        <w:rPr>
          <w:rFonts w:ascii="Times New Roman" w:hAnsi="Times New Roman" w:cs="Times New Roman"/>
          <w:b/>
        </w:rPr>
        <w:t xml:space="preserve">Акт выпуска объектов </w:t>
      </w:r>
      <w:proofErr w:type="spellStart"/>
      <w:r w:rsidRPr="007F19D2">
        <w:rPr>
          <w:rFonts w:ascii="Times New Roman" w:hAnsi="Times New Roman" w:cs="Times New Roman"/>
          <w:b/>
        </w:rPr>
        <w:t>аквакультуры</w:t>
      </w:r>
      <w:proofErr w:type="spellEnd"/>
      <w:r w:rsidRPr="007F19D2">
        <w:rPr>
          <w:rFonts w:ascii="Times New Roman" w:hAnsi="Times New Roman" w:cs="Times New Roman"/>
          <w:b/>
        </w:rPr>
        <w:t xml:space="preserve"> в водный объект</w:t>
      </w:r>
      <w:r w:rsidR="009B4009" w:rsidRPr="007F19D2">
        <w:rPr>
          <w:rFonts w:ascii="Times New Roman" w:hAnsi="Times New Roman" w:cs="Times New Roman"/>
          <w:b/>
        </w:rPr>
        <w:t xml:space="preserve"> (для пастбищных рыбоводных хозяйств)</w:t>
      </w:r>
    </w:p>
    <w:p w:rsidR="00611B61" w:rsidRPr="007F19D2" w:rsidRDefault="00611B61" w:rsidP="00611B61">
      <w:pPr>
        <w:spacing w:after="0"/>
        <w:jc w:val="both"/>
        <w:rPr>
          <w:rFonts w:ascii="Times New Roman" w:hAnsi="Times New Roman" w:cs="Times New Roman"/>
          <w:b/>
        </w:rPr>
      </w:pPr>
      <w:r w:rsidRPr="007F19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9B4009" w:rsidRPr="007F19D2">
        <w:rPr>
          <w:rFonts w:ascii="Times New Roman" w:hAnsi="Times New Roman" w:cs="Times New Roman"/>
          <w:b/>
        </w:rPr>
        <w:t xml:space="preserve">                                      </w:t>
      </w:r>
      <w:r w:rsidRPr="007F19D2">
        <w:rPr>
          <w:rFonts w:ascii="Times New Roman" w:hAnsi="Times New Roman" w:cs="Times New Roman"/>
          <w:b/>
        </w:rPr>
        <w:t xml:space="preserve">                            «_____» _________________20____ г.</w:t>
      </w:r>
    </w:p>
    <w:p w:rsidR="00611B61" w:rsidRPr="007F19D2" w:rsidRDefault="00611B61" w:rsidP="007F19D2">
      <w:pPr>
        <w:spacing w:after="0"/>
        <w:jc w:val="center"/>
        <w:rPr>
          <w:rFonts w:ascii="Times New Roman" w:hAnsi="Times New Roman" w:cs="Times New Roman"/>
        </w:rPr>
      </w:pPr>
    </w:p>
    <w:p w:rsidR="00F724CA" w:rsidRPr="007F19D2" w:rsidRDefault="00611B61" w:rsidP="007F19D2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9D2">
        <w:rPr>
          <w:rFonts w:ascii="Times New Roman" w:hAnsi="Times New Roman" w:cs="Times New Roman"/>
          <w:sz w:val="24"/>
          <w:szCs w:val="24"/>
        </w:rPr>
        <w:t xml:space="preserve">Настоящий акт подтверждает выпуск объектов </w:t>
      </w:r>
      <w:proofErr w:type="spellStart"/>
      <w:r w:rsidRPr="007F19D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F19D2">
        <w:rPr>
          <w:rFonts w:ascii="Times New Roman" w:hAnsi="Times New Roman" w:cs="Times New Roman"/>
          <w:sz w:val="24"/>
          <w:szCs w:val="24"/>
        </w:rPr>
        <w:t xml:space="preserve"> в водный объект и </w:t>
      </w:r>
      <w:r w:rsidR="00F724CA" w:rsidRPr="007F19D2">
        <w:rPr>
          <w:rFonts w:ascii="Times New Roman" w:hAnsi="Times New Roman" w:cs="Times New Roman"/>
          <w:sz w:val="24"/>
          <w:szCs w:val="24"/>
        </w:rPr>
        <w:t xml:space="preserve">является основанием для изъятия </w:t>
      </w:r>
      <w:r w:rsidRPr="007F19D2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="00F724CA" w:rsidRPr="007F19D2">
        <w:rPr>
          <w:rFonts w:ascii="Times New Roman" w:hAnsi="Times New Roman" w:cs="Times New Roman"/>
          <w:sz w:val="24"/>
          <w:szCs w:val="24"/>
        </w:rPr>
        <w:t>аква</w:t>
      </w:r>
      <w:r w:rsidRPr="007F19D2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7F19D2">
        <w:rPr>
          <w:rFonts w:ascii="Times New Roman" w:hAnsi="Times New Roman" w:cs="Times New Roman"/>
          <w:sz w:val="24"/>
          <w:szCs w:val="24"/>
        </w:rPr>
        <w:t xml:space="preserve"> </w:t>
      </w:r>
      <w:r w:rsidR="00F724CA" w:rsidRPr="007F19D2">
        <w:rPr>
          <w:rFonts w:ascii="Times New Roman" w:hAnsi="Times New Roman" w:cs="Times New Roman"/>
          <w:sz w:val="24"/>
          <w:szCs w:val="24"/>
        </w:rPr>
        <w:t>из водного объекта</w:t>
      </w:r>
    </w:p>
    <w:p w:rsidR="00447A57" w:rsidRPr="007F19D2" w:rsidRDefault="00447A57" w:rsidP="00DD7797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</w:rPr>
      </w:pPr>
    </w:p>
    <w:p w:rsidR="006A4B0D" w:rsidRPr="007F19D2" w:rsidRDefault="006A4B0D" w:rsidP="00447A57">
      <w:pPr>
        <w:pBdr>
          <w:bottom w:val="single" w:sz="12" w:space="31" w:color="auto"/>
        </w:pBdr>
        <w:spacing w:after="0" w:line="0" w:lineRule="atLeast"/>
        <w:rPr>
          <w:rFonts w:ascii="Times New Roman" w:hAnsi="Times New Roman" w:cs="Times New Roman"/>
        </w:rPr>
      </w:pPr>
    </w:p>
    <w:p w:rsidR="00447A57" w:rsidRPr="007F19D2" w:rsidRDefault="00447A57" w:rsidP="00447A57">
      <w:pPr>
        <w:pBdr>
          <w:bottom w:val="single" w:sz="12" w:space="31" w:color="auto"/>
        </w:pBdr>
        <w:spacing w:after="0" w:line="0" w:lineRule="atLeast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9B4009" w:rsidRPr="007F19D2" w:rsidRDefault="009B4009" w:rsidP="00271A66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19D2">
        <w:rPr>
          <w:rFonts w:ascii="Times New Roman" w:hAnsi="Times New Roman" w:cs="Times New Roman"/>
          <w:sz w:val="20"/>
          <w:szCs w:val="20"/>
        </w:rPr>
        <w:t>Н</w:t>
      </w:r>
      <w:r w:rsidR="00611B61" w:rsidRPr="007F19D2">
        <w:rPr>
          <w:rFonts w:ascii="Times New Roman" w:hAnsi="Times New Roman" w:cs="Times New Roman"/>
          <w:sz w:val="20"/>
          <w:szCs w:val="20"/>
        </w:rPr>
        <w:t xml:space="preserve">аименование (полное и сокращенное), место нахождения, основной государственной регистрационный номер (ОГРН), код причины постановки – для юридического лица и крестьянского (фермерского хозяйства), созданного в качестве юридического лица </w:t>
      </w:r>
      <w:proofErr w:type="gramEnd"/>
    </w:p>
    <w:p w:rsidR="00DD7797" w:rsidRPr="007F19D2" w:rsidRDefault="009B4009" w:rsidP="00271A66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9B4009" w:rsidRPr="007F19D2" w:rsidRDefault="009B4009" w:rsidP="00271A66">
      <w:pPr>
        <w:pBdr>
          <w:bottom w:val="single" w:sz="12" w:space="31" w:color="auto"/>
        </w:pBdr>
        <w:spacing w:after="0"/>
        <w:jc w:val="center"/>
        <w:rPr>
          <w:rFonts w:ascii="Times New Roman" w:hAnsi="Times New Roman" w:cs="Times New Roman"/>
        </w:rPr>
      </w:pPr>
    </w:p>
    <w:p w:rsidR="00611B61" w:rsidRPr="007F19D2" w:rsidRDefault="00611B61" w:rsidP="00271A66">
      <w:pPr>
        <w:pBdr>
          <w:bottom w:val="single" w:sz="12" w:space="31" w:color="auto"/>
        </w:pBdr>
        <w:spacing w:after="0" w:line="0" w:lineRule="atLeast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611B61" w:rsidRPr="007F19D2" w:rsidRDefault="009B4009" w:rsidP="00271A66">
      <w:pPr>
        <w:pBdr>
          <w:bottom w:val="single" w:sz="12" w:space="31" w:color="auto"/>
        </w:pBdr>
        <w:spacing w:after="0" w:line="0" w:lineRule="atLeast"/>
        <w:jc w:val="center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Б</w:t>
      </w:r>
      <w:r w:rsidR="00611B61" w:rsidRPr="007F19D2">
        <w:rPr>
          <w:rFonts w:ascii="Times New Roman" w:hAnsi="Times New Roman" w:cs="Times New Roman"/>
        </w:rPr>
        <w:t>анковские реквизиты, идентификационный номер налогоплательщика, контактный телефон, адрес электронный почты</w:t>
      </w:r>
    </w:p>
    <w:p w:rsidR="009B4009" w:rsidRPr="007F19D2" w:rsidRDefault="009B4009" w:rsidP="00271A66">
      <w:pPr>
        <w:pBdr>
          <w:bottom w:val="single" w:sz="12" w:space="31" w:color="auto"/>
        </w:pBdr>
        <w:spacing w:after="0" w:line="0" w:lineRule="atLeast"/>
        <w:jc w:val="center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9B4009" w:rsidRPr="007F19D2" w:rsidRDefault="009B4009" w:rsidP="00271A66">
      <w:pPr>
        <w:pBdr>
          <w:bottom w:val="single" w:sz="12" w:space="31" w:color="auto"/>
        </w:pBdr>
        <w:spacing w:after="0" w:line="0" w:lineRule="atLeast"/>
        <w:jc w:val="center"/>
        <w:rPr>
          <w:rFonts w:ascii="Times New Roman" w:hAnsi="Times New Roman" w:cs="Times New Roman"/>
        </w:rPr>
      </w:pPr>
      <w:r w:rsidRPr="007F19D2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9B4009" w:rsidRPr="007F19D2" w:rsidRDefault="009B4009" w:rsidP="00271A66">
      <w:pPr>
        <w:pBdr>
          <w:bottom w:val="single" w:sz="12" w:space="31" w:color="auto"/>
        </w:pBd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277"/>
        <w:gridCol w:w="1842"/>
        <w:gridCol w:w="1420"/>
        <w:gridCol w:w="1431"/>
        <w:gridCol w:w="1461"/>
        <w:gridCol w:w="1461"/>
        <w:gridCol w:w="1461"/>
        <w:gridCol w:w="1461"/>
        <w:gridCol w:w="1461"/>
        <w:gridCol w:w="1461"/>
      </w:tblGrid>
      <w:tr w:rsidR="007E06EB" w:rsidRPr="007F19D2" w:rsidTr="007B5CD5">
        <w:tc>
          <w:tcPr>
            <w:tcW w:w="1277" w:type="dxa"/>
          </w:tcPr>
          <w:p w:rsidR="007E06EB" w:rsidRPr="007F19D2" w:rsidRDefault="00271A66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Д</w:t>
            </w:r>
            <w:r w:rsidR="007E06EB" w:rsidRPr="007F19D2">
              <w:rPr>
                <w:rFonts w:ascii="Times New Roman" w:hAnsi="Times New Roman" w:cs="Times New Roman"/>
              </w:rPr>
              <w:t>ата выпуска объектов аквакультуры</w:t>
            </w:r>
          </w:p>
        </w:tc>
        <w:tc>
          <w:tcPr>
            <w:tcW w:w="1842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Место выпуска объектов аквакультуры</w:t>
            </w:r>
          </w:p>
        </w:tc>
        <w:tc>
          <w:tcPr>
            <w:tcW w:w="1420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Реестровый номер (реквизиты) рыбоводного участка</w:t>
            </w:r>
          </w:p>
        </w:tc>
        <w:tc>
          <w:tcPr>
            <w:tcW w:w="143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Номер и дата договора пользования рыбоводным участком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Объем выпущенных объектов аквакультуры</w:t>
            </w:r>
          </w:p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 xml:space="preserve">(тыс. </w:t>
            </w:r>
            <w:proofErr w:type="spellStart"/>
            <w:proofErr w:type="gramStart"/>
            <w:r w:rsidRPr="007F19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F19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Объем подлежащих изъятию объектов аквакультуры (т.) *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Срок изъятия объектов ак</w:t>
            </w:r>
            <w:r w:rsidR="00AE7282" w:rsidRPr="007F19D2">
              <w:rPr>
                <w:rFonts w:ascii="Times New Roman" w:hAnsi="Times New Roman" w:cs="Times New Roman"/>
              </w:rPr>
              <w:t>вакультуры (год, месяц (месяцы)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Источник получения посадочного материала объектов аквакультуры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Температура воздуха и воды в момент выпуска объектов аквакультуры</w:t>
            </w:r>
          </w:p>
        </w:tc>
      </w:tr>
      <w:tr w:rsidR="007E06EB" w:rsidRPr="007F19D2" w:rsidTr="007B5CD5">
        <w:tc>
          <w:tcPr>
            <w:tcW w:w="1277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</w:tcPr>
          <w:p w:rsidR="007E06EB" w:rsidRPr="007F19D2" w:rsidRDefault="007E06EB" w:rsidP="00271A6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F19D2">
              <w:rPr>
                <w:rFonts w:ascii="Times New Roman" w:hAnsi="Times New Roman" w:cs="Times New Roman"/>
              </w:rPr>
              <w:t>10</w:t>
            </w:r>
          </w:p>
        </w:tc>
      </w:tr>
      <w:tr w:rsidR="007E06EB" w:rsidRPr="007F19D2" w:rsidTr="007B5CD5">
        <w:tc>
          <w:tcPr>
            <w:tcW w:w="1277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1A66" w:rsidRPr="007F19D2" w:rsidRDefault="00271A66">
            <w:pPr>
              <w:rPr>
                <w:rFonts w:ascii="Times New Roman" w:hAnsi="Times New Roman" w:cs="Times New Roman"/>
                <w:lang w:val="en-US"/>
              </w:rPr>
            </w:pPr>
          </w:p>
          <w:p w:rsidR="00C22D0E" w:rsidRPr="007F19D2" w:rsidRDefault="00C22D0E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:rsidR="00271A66" w:rsidRPr="007F19D2" w:rsidRDefault="00271A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06EB" w:rsidRPr="007F19D2" w:rsidRDefault="007E06EB">
            <w:pPr>
              <w:rPr>
                <w:rFonts w:ascii="Times New Roman" w:hAnsi="Times New Roman" w:cs="Times New Roman"/>
              </w:rPr>
            </w:pPr>
          </w:p>
        </w:tc>
      </w:tr>
      <w:tr w:rsidR="009B4009" w:rsidRPr="007F19D2" w:rsidTr="007B5CD5">
        <w:tc>
          <w:tcPr>
            <w:tcW w:w="1277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</w:tr>
      <w:tr w:rsidR="009B4009" w:rsidRPr="007F19D2" w:rsidTr="007B5CD5">
        <w:tc>
          <w:tcPr>
            <w:tcW w:w="1277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</w:tr>
      <w:tr w:rsidR="009B4009" w:rsidRPr="007F19D2" w:rsidTr="007B5CD5">
        <w:tc>
          <w:tcPr>
            <w:tcW w:w="1277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</w:tr>
      <w:tr w:rsidR="009B4009" w:rsidRPr="007F19D2" w:rsidTr="007B5CD5">
        <w:tc>
          <w:tcPr>
            <w:tcW w:w="1277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</w:tcPr>
          <w:p w:rsidR="009B4009" w:rsidRPr="007F19D2" w:rsidRDefault="009B400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4009" w:rsidRPr="007F19D2" w:rsidRDefault="009B4009">
            <w:pPr>
              <w:rPr>
                <w:rFonts w:ascii="Times New Roman" w:hAnsi="Times New Roman" w:cs="Times New Roman"/>
              </w:rPr>
            </w:pPr>
          </w:p>
        </w:tc>
      </w:tr>
    </w:tbl>
    <w:p w:rsidR="007E06EB" w:rsidRPr="007F19D2" w:rsidRDefault="007E06EB" w:rsidP="007E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9D2">
        <w:rPr>
          <w:rFonts w:ascii="Times New Roman" w:hAnsi="Times New Roman" w:cs="Times New Roman"/>
          <w:sz w:val="20"/>
          <w:szCs w:val="20"/>
        </w:rPr>
        <w:t>* объем подлежащих изъятию объектов аквакультуры рассчитывается на основании Методики расчета объема подлежащих изъятию объектов аквакультуры при осуществлении пастбищной аквакультуры, утвержденной приказом Минсельхоза России от 26 декабря 2014 г. № 534</w:t>
      </w:r>
    </w:p>
    <w:p w:rsidR="00A3720F" w:rsidRPr="007F19D2" w:rsidRDefault="00A3720F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F6A60" w:rsidRPr="007F19D2" w:rsidRDefault="003F6A60" w:rsidP="00840D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D2">
        <w:rPr>
          <w:rFonts w:ascii="Times New Roman" w:hAnsi="Times New Roman" w:cs="Times New Roman"/>
          <w:sz w:val="24"/>
          <w:szCs w:val="24"/>
        </w:rPr>
        <w:t>Уполномоченные представители:</w:t>
      </w:r>
    </w:p>
    <w:p w:rsidR="003F6A60" w:rsidRPr="007F19D2" w:rsidRDefault="003F6A60" w:rsidP="00840D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D2">
        <w:rPr>
          <w:rFonts w:ascii="Times New Roman" w:hAnsi="Times New Roman" w:cs="Times New Roman"/>
          <w:sz w:val="24"/>
          <w:szCs w:val="24"/>
        </w:rPr>
        <w:t>Рыбоводного хозяйства</w:t>
      </w:r>
    </w:p>
    <w:p w:rsidR="003F6A60" w:rsidRPr="009B4009" w:rsidRDefault="003F6A60" w:rsidP="00840D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0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sectPr w:rsidR="003F6A60" w:rsidRPr="009B4009" w:rsidSect="00A3720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06E"/>
    <w:multiLevelType w:val="hybridMultilevel"/>
    <w:tmpl w:val="EB78DEB0"/>
    <w:lvl w:ilvl="0" w:tplc="91B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87"/>
    <w:rsid w:val="001103CC"/>
    <w:rsid w:val="001330D4"/>
    <w:rsid w:val="001D3CA3"/>
    <w:rsid w:val="00271A66"/>
    <w:rsid w:val="003F03F4"/>
    <w:rsid w:val="003F6A60"/>
    <w:rsid w:val="00447A57"/>
    <w:rsid w:val="004A550F"/>
    <w:rsid w:val="004F0C27"/>
    <w:rsid w:val="00515DED"/>
    <w:rsid w:val="00565263"/>
    <w:rsid w:val="00611B61"/>
    <w:rsid w:val="006A4B0D"/>
    <w:rsid w:val="00765641"/>
    <w:rsid w:val="00770782"/>
    <w:rsid w:val="007B5CD5"/>
    <w:rsid w:val="007E06EB"/>
    <w:rsid w:val="007F19D2"/>
    <w:rsid w:val="00840DD5"/>
    <w:rsid w:val="009B4009"/>
    <w:rsid w:val="009B4187"/>
    <w:rsid w:val="00A3720F"/>
    <w:rsid w:val="00AE7282"/>
    <w:rsid w:val="00BB16AC"/>
    <w:rsid w:val="00C22D0E"/>
    <w:rsid w:val="00C723CA"/>
    <w:rsid w:val="00C8190A"/>
    <w:rsid w:val="00D4477B"/>
    <w:rsid w:val="00DD7797"/>
    <w:rsid w:val="00EE7756"/>
    <w:rsid w:val="00F101CE"/>
    <w:rsid w:val="00F7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Быченкова Александра Александровна</dc:creator>
  <cp:lastModifiedBy>Добряков</cp:lastModifiedBy>
  <cp:revision>5</cp:revision>
  <cp:lastPrinted>2015-08-26T10:03:00Z</cp:lastPrinted>
  <dcterms:created xsi:type="dcterms:W3CDTF">2017-12-14T08:00:00Z</dcterms:created>
  <dcterms:modified xsi:type="dcterms:W3CDTF">2017-12-14T10:45:00Z</dcterms:modified>
</cp:coreProperties>
</file>